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A0" w:rsidRDefault="00F906A0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508183FD" wp14:editId="13B15DF9">
            <wp:simplePos x="0" y="0"/>
            <wp:positionH relativeFrom="column">
              <wp:posOffset>-1053465</wp:posOffset>
            </wp:positionH>
            <wp:positionV relativeFrom="paragraph">
              <wp:posOffset>-674370</wp:posOffset>
            </wp:positionV>
            <wp:extent cx="7532370" cy="10683240"/>
            <wp:effectExtent l="19050" t="0" r="0" b="0"/>
            <wp:wrapNone/>
            <wp:docPr id="1" name="Рисунок 1" descr="http://www.clipartbest.com/cliparts/aiq/6eG/aiq6eG69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aiq/6eG/aiq6eG69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10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06A0" w:rsidRDefault="00F906A0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1884" w:rsidRPr="00EB35A7" w:rsidRDefault="00701884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A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</w:t>
      </w:r>
      <w:r w:rsidR="00FD43D7">
        <w:rPr>
          <w:rFonts w:ascii="Times New Roman" w:hAnsi="Times New Roman" w:cs="Times New Roman"/>
          <w:b/>
          <w:sz w:val="24"/>
          <w:szCs w:val="24"/>
          <w:u w:val="single"/>
        </w:rPr>
        <w:t xml:space="preserve"> бюджетное </w:t>
      </w:r>
      <w:r w:rsidRPr="00EB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дошкольное образовательное учреждение</w:t>
      </w:r>
    </w:p>
    <w:p w:rsidR="00701884" w:rsidRDefault="00701884" w:rsidP="00701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35A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детский сад «Светлячок» г.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Южи</w:t>
      </w:r>
    </w:p>
    <w:p w:rsidR="00701884" w:rsidRDefault="00701884" w:rsidP="00701884">
      <w:pPr>
        <w:spacing w:after="0" w:line="240" w:lineRule="auto"/>
        <w:jc w:val="center"/>
      </w:pPr>
      <w:r>
        <w:t>155630, Ивановская область, г. Южа, ул. Горького, д.5 Телефон: (8-493-47) 2-15-12,</w:t>
      </w:r>
    </w:p>
    <w:p w:rsidR="00701884" w:rsidRDefault="008576C1" w:rsidP="00701884">
      <w:pPr>
        <w:spacing w:after="0" w:line="240" w:lineRule="auto"/>
        <w:jc w:val="center"/>
      </w:pPr>
      <w:proofErr w:type="spellStart"/>
      <w:r>
        <w:t>email</w:t>
      </w:r>
      <w:proofErr w:type="spellEnd"/>
      <w:r>
        <w:t xml:space="preserve">: </w:t>
      </w:r>
      <w:hyperlink r:id="rId8" w:history="1">
        <w:r w:rsidRPr="00354204">
          <w:rPr>
            <w:rStyle w:val="a9"/>
          </w:rPr>
          <w:t>dou_svetlyachok</w:t>
        </w:r>
        <w:r w:rsidRPr="00354204">
          <w:rPr>
            <w:rStyle w:val="a9"/>
            <w:lang w:val="en-US"/>
          </w:rPr>
          <w:t>5</w:t>
        </w:r>
        <w:r w:rsidRPr="00354204">
          <w:rPr>
            <w:rStyle w:val="a9"/>
          </w:rPr>
          <w:t>@</w:t>
        </w:r>
        <w:r w:rsidRPr="00354204">
          <w:rPr>
            <w:rStyle w:val="a9"/>
            <w:lang w:val="en-US"/>
          </w:rPr>
          <w:t>mail</w:t>
        </w:r>
        <w:r w:rsidRPr="00354204">
          <w:rPr>
            <w:rStyle w:val="a9"/>
          </w:rPr>
          <w:t>.</w:t>
        </w:r>
        <w:proofErr w:type="spellStart"/>
        <w:r w:rsidRPr="00354204">
          <w:rPr>
            <w:rStyle w:val="a9"/>
          </w:rPr>
          <w:t>ru</w:t>
        </w:r>
        <w:proofErr w:type="spellEnd"/>
      </w:hyperlink>
      <w:r>
        <w:t xml:space="preserve">  </w:t>
      </w:r>
    </w:p>
    <w:p w:rsidR="009D1AB9" w:rsidRDefault="00D61046">
      <w:r w:rsidRPr="00D61046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3360" behindDoc="0" locked="0" layoutInCell="1" allowOverlap="1" wp14:anchorId="166EE3DD" wp14:editId="372856EC">
            <wp:simplePos x="0" y="0"/>
            <wp:positionH relativeFrom="column">
              <wp:posOffset>1769745</wp:posOffset>
            </wp:positionH>
            <wp:positionV relativeFrom="paragraph">
              <wp:posOffset>221615</wp:posOffset>
            </wp:positionV>
            <wp:extent cx="4286250" cy="981075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884" w:rsidRDefault="00D6104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-39.3pt;margin-top:6.05pt;width:225pt;height:107.7pt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" filled="f" stroked="f" strokeweight=".5pt">
            <v:path arrowok="t"/>
            <v:textbox>
              <w:txbxContent>
                <w:p w:rsidR="00D61046" w:rsidRPr="005E256B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Принято</w:t>
                  </w:r>
                  <w:r w:rsidRPr="005E256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D61046" w:rsidRPr="005E256B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педагогическом совете</w:t>
                  </w:r>
                </w:p>
                <w:p w:rsidR="00D61046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МБДОУ детского сада «Светлячок»</w:t>
                  </w:r>
                </w:p>
                <w:p w:rsidR="00D61046" w:rsidRPr="005E256B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Южи</w:t>
                  </w:r>
                </w:p>
                <w:p w:rsidR="00D61046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 №1</w:t>
                  </w: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D61046" w:rsidRPr="005E256B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25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22.08.2022 г.</w:t>
                  </w:r>
                </w:p>
              </w:txbxContent>
            </v:textbox>
          </v:shape>
        </w:pict>
      </w:r>
    </w:p>
    <w:p w:rsidR="00701884" w:rsidRDefault="00701884"/>
    <w:p w:rsidR="00701884" w:rsidRDefault="00D61046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noProof/>
        </w:rPr>
        <w:pict>
          <v:shape id="Поле 5" o:spid="_x0000_s1027" type="#_x0000_t202" style="position:absolute;left:0;text-align:left;margin-left:277.8pt;margin-top:14.1pt;width:164.25pt;height:48.75pt;z-index:2516654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" filled="f" stroked="f">
            <v:textbox>
              <w:txbxContent>
                <w:p w:rsidR="00D61046" w:rsidRPr="005F5847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№22-08-1</w:t>
                  </w:r>
                </w:p>
                <w:p w:rsidR="00D61046" w:rsidRPr="005F5847" w:rsidRDefault="00D61046" w:rsidP="00D61046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F584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22.08.2022 г.</w:t>
                  </w:r>
                </w:p>
              </w:txbxContent>
            </v:textbox>
          </v:shape>
        </w:pict>
      </w:r>
    </w:p>
    <w:p w:rsidR="00701884" w:rsidRDefault="00701884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701884" w:rsidRPr="00E04139" w:rsidRDefault="00E04139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E04139">
        <w:rPr>
          <w:rFonts w:ascii="Comic Sans MS" w:hAnsi="Comic Sans MS"/>
          <w:b/>
          <w:color w:val="C00000"/>
          <w:sz w:val="48"/>
          <w:szCs w:val="48"/>
        </w:rPr>
        <w:t>Программа дополнительного образования детей старшей группы</w:t>
      </w:r>
    </w:p>
    <w:p w:rsidR="00701884" w:rsidRPr="00E04139" w:rsidRDefault="00701884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E04139">
        <w:rPr>
          <w:rFonts w:ascii="Comic Sans MS" w:hAnsi="Comic Sans MS"/>
          <w:b/>
          <w:color w:val="C00000"/>
          <w:sz w:val="48"/>
          <w:szCs w:val="48"/>
        </w:rPr>
        <w:t>с мини</w:t>
      </w:r>
      <w:r w:rsidR="008576C1">
        <w:rPr>
          <w:rFonts w:ascii="Comic Sans MS" w:hAnsi="Comic Sans MS"/>
          <w:b/>
          <w:color w:val="C00000"/>
          <w:sz w:val="48"/>
          <w:szCs w:val="48"/>
        </w:rPr>
        <w:t xml:space="preserve"> </w:t>
      </w:r>
      <w:r w:rsidRPr="00E04139">
        <w:rPr>
          <w:rFonts w:ascii="Comic Sans MS" w:hAnsi="Comic Sans MS"/>
          <w:b/>
          <w:color w:val="C00000"/>
          <w:sz w:val="48"/>
          <w:szCs w:val="48"/>
        </w:rPr>
        <w:t xml:space="preserve">- роботами </w:t>
      </w:r>
      <w:r w:rsidRPr="00E04139">
        <w:rPr>
          <w:rFonts w:ascii="Comic Sans MS" w:hAnsi="Comic Sans MS"/>
          <w:b/>
          <w:color w:val="C00000"/>
          <w:sz w:val="48"/>
          <w:szCs w:val="48"/>
          <w:lang w:val="en-US"/>
        </w:rPr>
        <w:t>Bee</w:t>
      </w:r>
      <w:r w:rsidR="008576C1">
        <w:rPr>
          <w:rFonts w:ascii="Comic Sans MS" w:hAnsi="Comic Sans MS"/>
          <w:b/>
          <w:color w:val="C00000"/>
          <w:sz w:val="48"/>
          <w:szCs w:val="48"/>
        </w:rPr>
        <w:t>-</w:t>
      </w:r>
      <w:r w:rsidRPr="00E04139">
        <w:rPr>
          <w:rFonts w:ascii="Comic Sans MS" w:hAnsi="Comic Sans MS"/>
          <w:b/>
          <w:color w:val="C00000"/>
          <w:sz w:val="48"/>
          <w:szCs w:val="48"/>
          <w:lang w:val="en-US"/>
        </w:rPr>
        <w:t>Bot</w:t>
      </w:r>
    </w:p>
    <w:p w:rsidR="00E04139" w:rsidRPr="00E04139" w:rsidRDefault="00701884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E04139">
        <w:rPr>
          <w:rFonts w:ascii="Comic Sans MS" w:hAnsi="Comic Sans MS"/>
          <w:b/>
          <w:color w:val="C00000"/>
          <w:sz w:val="48"/>
          <w:szCs w:val="48"/>
        </w:rPr>
        <w:t>“</w:t>
      </w:r>
      <w:r w:rsidR="00F738EA" w:rsidRPr="00E04139">
        <w:rPr>
          <w:rFonts w:ascii="Comic Sans MS" w:hAnsi="Comic Sans MS"/>
          <w:b/>
          <w:color w:val="C00000"/>
          <w:sz w:val="48"/>
          <w:szCs w:val="48"/>
        </w:rPr>
        <w:t>Умная пчела</w:t>
      </w:r>
      <w:r w:rsidRPr="00E04139">
        <w:rPr>
          <w:rFonts w:ascii="Comic Sans MS" w:hAnsi="Comic Sans MS"/>
          <w:b/>
          <w:color w:val="C00000"/>
          <w:sz w:val="48"/>
          <w:szCs w:val="48"/>
        </w:rPr>
        <w:t>»</w:t>
      </w:r>
      <w:r w:rsidR="00E04139" w:rsidRPr="00E04139">
        <w:rPr>
          <w:rFonts w:ascii="Comic Sans MS" w:hAnsi="Comic Sans MS"/>
          <w:b/>
          <w:color w:val="C00000"/>
          <w:sz w:val="48"/>
          <w:szCs w:val="48"/>
        </w:rPr>
        <w:t xml:space="preserve"> </w:t>
      </w:r>
    </w:p>
    <w:p w:rsidR="00701884" w:rsidRPr="00E04139" w:rsidRDefault="00E04139" w:rsidP="00701884">
      <w:pPr>
        <w:spacing w:after="0" w:line="240" w:lineRule="auto"/>
        <w:jc w:val="center"/>
        <w:rPr>
          <w:rFonts w:ascii="Comic Sans MS" w:hAnsi="Comic Sans MS"/>
          <w:b/>
          <w:color w:val="C00000"/>
          <w:sz w:val="48"/>
          <w:szCs w:val="48"/>
        </w:rPr>
      </w:pPr>
      <w:r w:rsidRPr="00E04139">
        <w:rPr>
          <w:rFonts w:ascii="Comic Sans MS" w:hAnsi="Comic Sans MS"/>
          <w:b/>
          <w:color w:val="C00000"/>
          <w:sz w:val="48"/>
          <w:szCs w:val="48"/>
        </w:rPr>
        <w:t>на 2022-2023 учебный год</w:t>
      </w:r>
    </w:p>
    <w:p w:rsidR="00701884" w:rsidRDefault="00F906A0" w:rsidP="00E04139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noProof/>
          <w:color w:val="FF0000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1560195</wp:posOffset>
            </wp:positionH>
            <wp:positionV relativeFrom="paragraph">
              <wp:posOffset>351155</wp:posOffset>
            </wp:positionV>
            <wp:extent cx="3844925" cy="2956560"/>
            <wp:effectExtent l="19050" t="0" r="3175" b="0"/>
            <wp:wrapTight wrapText="bothSides">
              <wp:wrapPolygon edited="0">
                <wp:start x="-107" y="0"/>
                <wp:lineTo x="-107" y="21433"/>
                <wp:lineTo x="21618" y="21433"/>
                <wp:lineTo x="21618" y="0"/>
                <wp:lineTo x="-107" y="0"/>
              </wp:wrapPolygon>
            </wp:wrapTight>
            <wp:docPr id="4" name="Рисунок 4" descr="https://i.ytimg.com/vi/iLjlG0S4Wl4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ytimg.com/vi/iLjlG0S4Wl4/maxresdefa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956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1884" w:rsidRDefault="00701884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701884" w:rsidRDefault="00701884" w:rsidP="00701884">
      <w:pPr>
        <w:spacing w:after="0" w:line="240" w:lineRule="auto"/>
        <w:jc w:val="center"/>
        <w:rPr>
          <w:rFonts w:ascii="Comic Sans MS" w:hAnsi="Comic Sans MS"/>
          <w:color w:val="FF0000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701884" w:rsidRDefault="00701884" w:rsidP="00701884">
      <w:pPr>
        <w:rPr>
          <w:rFonts w:ascii="Comic Sans MS" w:hAnsi="Comic Sans MS"/>
          <w:sz w:val="48"/>
          <w:szCs w:val="48"/>
        </w:rPr>
      </w:pPr>
    </w:p>
    <w:p w:rsidR="00701884" w:rsidRPr="008576C1" w:rsidRDefault="008576C1" w:rsidP="008576C1">
      <w:pPr>
        <w:tabs>
          <w:tab w:val="left" w:pos="321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701884" w:rsidRPr="00D45E67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Михайловна</w:t>
      </w:r>
    </w:p>
    <w:p w:rsidR="00701884" w:rsidRDefault="00701884" w:rsidP="0070188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Актуальность:</w:t>
      </w:r>
      <w:r w:rsidR="00451E03" w:rsidRPr="008576C1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Условия развития современного общества невозможно себе представить без информационных ресурсов. Информатизация образования появилась как следствие информатизации общества. </w:t>
      </w:r>
      <w:proofErr w:type="gramStart"/>
      <w:r w:rsidRPr="00701884">
        <w:rPr>
          <w:rFonts w:ascii="Times New Roman" w:eastAsia="Times New Roman" w:hAnsi="Times New Roman" w:cs="Times New Roman"/>
          <w:sz w:val="28"/>
          <w:szCs w:val="28"/>
        </w:rPr>
        <w:t>Система дошкольного образования на сегодняшний день претерпевает существенные изменения, связанные с введением федерального государственного образовательного стандарта (ФГОС ДО, профессионального стандарта педагога (ПСП, а так же требованиями современного высокотехнологического общества.</w:t>
      </w:r>
      <w:proofErr w:type="gramEnd"/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 Для современного педагога дошкольного образования освоение ИКТ открывает не только безграничные возможности для эффективной творческой работы, но и становится жизненной необходимостью. Воспитание и образование детей сегодня также невозможно представить без использования технических и компьютерных средств. Использование технологичных устройств в качестве дидактического средства делает образовательный процесс в ДОУ более успешным и эффективным, в соответствии с требованиями Сан</w:t>
      </w:r>
      <w:r w:rsidR="00857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01884">
        <w:rPr>
          <w:rFonts w:ascii="Times New Roman" w:eastAsia="Times New Roman" w:hAnsi="Times New Roman" w:cs="Times New Roman"/>
          <w:sz w:val="28"/>
          <w:szCs w:val="28"/>
        </w:rPr>
        <w:t>Пина</w:t>
      </w:r>
      <w:proofErr w:type="spellEnd"/>
      <w:r w:rsidRPr="007018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1884" w:rsidRDefault="00701884" w:rsidP="00701884">
      <w:pPr>
        <w:spacing w:before="180" w:after="18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Актуальность заключается в следующем: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• востребованность развития широкого </w:t>
      </w:r>
      <w:proofErr w:type="gramStart"/>
      <w:r w:rsidRPr="00701884">
        <w:rPr>
          <w:rFonts w:ascii="Times New Roman" w:eastAsia="Times New Roman" w:hAnsi="Times New Roman" w:cs="Times New Roman"/>
          <w:sz w:val="28"/>
          <w:szCs w:val="28"/>
        </w:rPr>
        <w:t>кругозора</w:t>
      </w:r>
      <w:proofErr w:type="gramEnd"/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 у дошкольников начиная с раннего возраста;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>• деятельность, направленная на формирования навыков начального программирования;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>• программа отвечает требованиям направления муниципальной и региональной политики в сфере образования - развитие основ научно-технического творчества детей в условиях модернизации образования.</w:t>
      </w:r>
    </w:p>
    <w:p w:rsidR="00701884" w:rsidRPr="00701884" w:rsidRDefault="00701884" w:rsidP="007018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• </w:t>
      </w:r>
      <w:proofErr w:type="spellStart"/>
      <w:r w:rsidRPr="00701884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701884">
        <w:rPr>
          <w:rFonts w:ascii="Times New Roman" w:eastAsia="Times New Roman" w:hAnsi="Times New Roman" w:cs="Times New Roman"/>
          <w:sz w:val="28"/>
          <w:szCs w:val="28"/>
        </w:rPr>
        <w:t xml:space="preserve"> характер технологического образования, направленность содержания на формирование предпосылок умений и навыков, обобщенных способов учебной, познавательной, коммуникативной, практической, творческой деятельности позволяет формировать у дошкольников способность ориентироваться в окружающем мире и формировать предпосылки учебной деятельности.</w:t>
      </w:r>
    </w:p>
    <w:p w:rsidR="00701884" w:rsidRDefault="00701884" w:rsidP="00D6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1884">
        <w:rPr>
          <w:rFonts w:ascii="Times New Roman" w:eastAsia="Times New Roman" w:hAnsi="Times New Roman" w:cs="Times New Roman"/>
          <w:sz w:val="28"/>
          <w:szCs w:val="28"/>
        </w:rPr>
        <w:t>• программа разработана с опорой на общие педагогические принципы: актуальности, системности, последовательности, преемственности, индивидуальности, конкретности (возраста детей, их интеллектуальных возможностей, направленности (выделение главного, существенного в образовательной работе, доступности, результативности.</w:t>
      </w:r>
      <w:proofErr w:type="gramEnd"/>
    </w:p>
    <w:p w:rsidR="00D61046" w:rsidRPr="00D61046" w:rsidRDefault="00D61046" w:rsidP="00D6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046" w:rsidRPr="00D61046" w:rsidRDefault="00D61046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61046">
        <w:rPr>
          <w:rFonts w:ascii="Times New Roman" w:hAnsi="Times New Roman" w:cs="Times New Roman"/>
          <w:b/>
          <w:i/>
          <w:sz w:val="28"/>
          <w:szCs w:val="28"/>
        </w:rPr>
        <w:t>Отличительные особенности программы:</w:t>
      </w:r>
      <w:r w:rsidRPr="00D61046">
        <w:rPr>
          <w:rFonts w:ascii="Times New Roman" w:hAnsi="Times New Roman" w:cs="Times New Roman"/>
          <w:sz w:val="28"/>
          <w:szCs w:val="28"/>
        </w:rPr>
        <w:t xml:space="preserve"> Отличительная особенность программы заключается в изменении подхода к обучению детей, а именно – внедрению в образовательный процесс исследовательской и изобретательской деятельности, организации коллективных проектных работ, а также формирование и развитие навыков. Реализация программы позволит сформировать современную практико</w:t>
      </w:r>
      <w:r w:rsidR="008576C1">
        <w:rPr>
          <w:rFonts w:ascii="Times New Roman" w:hAnsi="Times New Roman" w:cs="Times New Roman"/>
          <w:sz w:val="28"/>
          <w:szCs w:val="28"/>
        </w:rPr>
        <w:t>-</w:t>
      </w:r>
      <w:r w:rsidRPr="00D61046">
        <w:rPr>
          <w:rFonts w:ascii="Times New Roman" w:hAnsi="Times New Roman" w:cs="Times New Roman"/>
          <w:sz w:val="28"/>
          <w:szCs w:val="28"/>
        </w:rPr>
        <w:t>ориентированную высокотехнологичную образовательную среду, позволяющую эффективно реализовывать проектно-конструкторскую и экспериментально</w:t>
      </w:r>
      <w:r w:rsidRPr="00D61046">
        <w:rPr>
          <w:rFonts w:ascii="Times New Roman" w:hAnsi="Times New Roman" w:cs="Times New Roman"/>
          <w:sz w:val="28"/>
          <w:szCs w:val="28"/>
        </w:rPr>
        <w:t>-</w:t>
      </w:r>
      <w:r w:rsidRPr="00D61046">
        <w:rPr>
          <w:rFonts w:ascii="Times New Roman" w:hAnsi="Times New Roman" w:cs="Times New Roman"/>
          <w:sz w:val="28"/>
          <w:szCs w:val="28"/>
        </w:rPr>
        <w:t>исследовательскую деятельность детей.</w:t>
      </w:r>
    </w:p>
    <w:p w:rsidR="00D61046" w:rsidRDefault="00D61046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b/>
          <w:i/>
          <w:sz w:val="28"/>
          <w:szCs w:val="28"/>
        </w:rPr>
        <w:lastRenderedPageBreak/>
        <w:t>Возрастные особенности развития детей 5-6 лет</w:t>
      </w:r>
    </w:p>
    <w:p w:rsidR="00D61046" w:rsidRPr="00D61046" w:rsidRDefault="00D61046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 xml:space="preserve">Важным фактором, стимулирующим развитие творческих способностей, является речь. К 6 годам дети обычно полностью усваивают фонетику языка. Ребенок переходит от простых предложений к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многословным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, сложным, может их выстроить в связный рассказ. Активный словарь старшего дошкольника составляет 2 - 3 тысячи слов, а знают еще больше - около 14 - 15 тысяч слов. Очень важным этапом в развитии речи является переход внешней речи (когда ребенок проговаривает свои действия) во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внутреннюю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Важным этот период является потому, что теснейшим образом связан с развитием мышления ребенка – дошкольника.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Необходимо отметить, что развитие речи и мыслительных процессов тесно связаны между собой.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46">
        <w:rPr>
          <w:rFonts w:ascii="Times New Roman" w:hAnsi="Times New Roman" w:cs="Times New Roman"/>
          <w:sz w:val="28"/>
          <w:szCs w:val="28"/>
        </w:rPr>
        <w:t xml:space="preserve">Все больший интерес ребенка 5-ти лет направляется на сферу взаимоотношений между людьми. Оценки взрослого подвергаются критическому анализу и сравнению со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собственными. Под воздействием этих оценок представления ребенка о «Я - реальном» и «Я - идеальном» дифференцируются более четко. У детей 5 - 6 лет уже сформирована достаточно высокая компетентность в различных видах деятельности и в сфере отношений. Эта компетентность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проявляется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прежде всего в способности принимать собственные решения на основе имеющихся знаний, умений и навыков. У ребенка развито устойчивое положительное отношение к себе, уверенность в своих силах. Он в состоянии проявить эмоциональность и самостоятельность в решении социальных и бытовых задач. При организации совместных игр использует договор, умеет учитывать интересы других, в некоторой степени сдерживать свои эмоциональные порывы. Происходит дальнейшее развитие познавательной сферы личности ребенка - дошкольника. Развитие произвольности и волевого начала проявляется в умении следовать инструкции взрослого, придерживаться игровых правил. Ребенок стремится качественно выполнить какое-либо задание, сравнить с образцом и переделать, если что-то не получилось. Попытки самостоятельно придумать объяснения различным явлениям свидетельствует о новом этапе развития познавательных способностей. Ребенок активно интересуется познавательной литературой, символическими изображениями, графическими схемами, делает попытки использовать их самостоятельно. Появляется интерес к арифметике и чтению. Основываясь на умении представлять что-либо, ребенок может решать простые геометрические задачи. Ребенок уже может запомнить что-либо целенаправленно. Кроме коммуникативной, развивается планирующая функция речи, т.е. ребенок учится последовательно и логически выстраивать свои действия, рассказывать об этом. Развивается </w:t>
      </w:r>
      <w:proofErr w:type="spellStart"/>
      <w:r w:rsidRPr="00D61046">
        <w:rPr>
          <w:rFonts w:ascii="Times New Roman" w:hAnsi="Times New Roman" w:cs="Times New Roman"/>
          <w:sz w:val="28"/>
          <w:szCs w:val="28"/>
        </w:rPr>
        <w:t>самоинструктирование</w:t>
      </w:r>
      <w:proofErr w:type="spellEnd"/>
      <w:r w:rsidRPr="00D61046">
        <w:rPr>
          <w:rFonts w:ascii="Times New Roman" w:hAnsi="Times New Roman" w:cs="Times New Roman"/>
          <w:sz w:val="28"/>
          <w:szCs w:val="28"/>
        </w:rPr>
        <w:t xml:space="preserve">, которое помогает ребенку заранее организовать свое внимание на предстоящей деятельности. Старший дошкольник способен различать весь спектр человеческих эмоций, у него появляются устойчивые чувства и отношения. Формируются «высшие чувства»: интеллектуальные, моральные, эстетические. На фоне эмоциональной зависимости от оценок взрослого у ребенка развивается </w:t>
      </w:r>
      <w:r w:rsidRPr="00D61046">
        <w:rPr>
          <w:rFonts w:ascii="Times New Roman" w:hAnsi="Times New Roman" w:cs="Times New Roman"/>
          <w:sz w:val="28"/>
          <w:szCs w:val="28"/>
        </w:rPr>
        <w:lastRenderedPageBreak/>
        <w:t xml:space="preserve">притязание на признание, выраженное в стремлении получить одобрение и похвалу, подтвердить свою значимость. Самооценка ребенка 5 - 6 лет достаточно адекватна, более характерно ее завышение, чем занижение. Ребенок более объективно оценивает результат деятельности, чем поведение. Наряду с развитием мышления, речи у ребенка 5 - 6 лет развивается и внимание. К старшему дошкольному возрасту внимание приобретает все более произвольный характер. Ребенок может концентрировать свое внимание на необходимом объекте достаточно длительное время, так же это касается и выполняемой им деятельности. В процессе взросления ребенок в состоянии заниматься чем-либо уже в течение более длительного времени. В 6 лет развивается наглядно-образное мышление с элементами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абстрактного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>. Тем не менее, ребенок еще испытывает затруднения в сопоставлении сразу нескольких признаков предметов, в выделении наиболее существенного в предметах и явлениях, в переносе усвоенных навыков мыслительной деятельности на решение новых задач.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046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дети активно фантазируют, будь то игра, учеба, общение со сверстниками или со старшими. Это связано с развитием воображения, которое и обуславливает развитие творческих способностей ребенка. Воображение - процесс преобразования представлений, отражающих реальную действительность, и создания на этой основе новых представлений. Также способствует развитию воображения увеличение личного опыта ребенка, а также некоторая произвольность внимания, что позволяет ребенку легче выделять отдельные части предмета, которые он уже воспринимает как самостоятельные и которыми он начинает оперировать в своем воображении. Несмотря на то, что на данном этапе воображение уже можно считать произвольным, на первых порах оно требует внешней направленности со стороны взрослого. Например, когда взрослый просит что-то сделать ребенка (нарисовать дерево, построить из кубиков домик и т.д.). Ребенок, чтобы выполнить просьбу взрослого, вначале должен представить в своем воображении образ того, что он будет делать, и только потом он преступает к непосредственному действию. Чем старше становится ребенок, тем меньше его воображению требуется внешней инициативы. В этот момент ребенок начинает использовать произвольное воображение, без всякого участия взрослого. Этот скачек в психическом развитии в первую очередь заметен в играх ребенка. Они становятся целенаправленными и сюжетными. Важнейшее значение воображения состоит в том, что оно позволяет представить результат деятельности до ее начала, тем самым, ориентируя человека в процессе жизнедеятельности. Создание с помощью воображения модели конечного или промежуточного продукта способствует его предметному воплощению. Если же этих сведений мало, и добыть невозможно, помогает творческое мышление и воображение, создавая пропущенные звенья и увязывая факты в систему, которая в дальнейшем будет проверена логикой. В 5 - 6 летнем возрасте эта способность особенно необходима ребенку, так как ему в достаточно сжатые сроки необходимо выстроить свое четкое понимание картины мира, причем она должна быть максимально </w:t>
      </w:r>
      <w:r w:rsidRPr="00D61046">
        <w:rPr>
          <w:rFonts w:ascii="Times New Roman" w:hAnsi="Times New Roman" w:cs="Times New Roman"/>
          <w:sz w:val="28"/>
          <w:szCs w:val="28"/>
        </w:rPr>
        <w:lastRenderedPageBreak/>
        <w:t xml:space="preserve">реалистичной, что в свою очередь в дальнейшем будет способствовать успешному обучению в школе. Воображение помогает старшим дошкольникам активно взаимодействовать с окружающей действительностью, воспринимать и усваивать огромный поток информации, устанавливать взаимосвязи и таким образом расширять свой опыт и кругозор. Развитие воображения способствует более быстрому развитию других психических процессов, усвоению новых знаний и, таким образом, подготавливает 5-6 летнего ребенка к дальнейшему обучению в школе. Стимулирование познавательной активности, создание чего-то </w:t>
      </w:r>
      <w:proofErr w:type="gramStart"/>
      <w:r w:rsidRPr="00D61046">
        <w:rPr>
          <w:rFonts w:ascii="Times New Roman" w:hAnsi="Times New Roman" w:cs="Times New Roman"/>
          <w:sz w:val="28"/>
          <w:szCs w:val="28"/>
        </w:rPr>
        <w:t>нового</w:t>
      </w:r>
      <w:proofErr w:type="gramEnd"/>
      <w:r w:rsidRPr="00D61046">
        <w:rPr>
          <w:rFonts w:ascii="Times New Roman" w:hAnsi="Times New Roman" w:cs="Times New Roman"/>
          <w:sz w:val="28"/>
          <w:szCs w:val="28"/>
        </w:rPr>
        <w:t xml:space="preserve"> как в воображении, так и в действительности, способствует тому, что у ребенка процессе творческой деятельности проявляются и развиваются творческие способности, которые, начав активно развиваться в дошкольном возрасте, продолжают совершенствоваться и в процессе обучения в школе.</w:t>
      </w:r>
    </w:p>
    <w:p w:rsidR="003B149A" w:rsidRDefault="00701884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6C1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 w:rsidR="008576C1" w:rsidRPr="008576C1">
        <w:rPr>
          <w:rFonts w:ascii="Times New Roman" w:hAnsi="Times New Roman" w:cs="Times New Roman"/>
          <w:b/>
          <w:i/>
          <w:sz w:val="28"/>
          <w:szCs w:val="28"/>
        </w:rPr>
        <w:t xml:space="preserve">программы: </w:t>
      </w:r>
      <w:r w:rsidR="003B149A" w:rsidRPr="003B149A">
        <w:rPr>
          <w:rFonts w:ascii="Times New Roman" w:hAnsi="Times New Roman" w:cs="Times New Roman"/>
          <w:sz w:val="28"/>
          <w:szCs w:val="28"/>
        </w:rPr>
        <w:t>развитие математических способностей в основе формирован</w:t>
      </w:r>
      <w:r w:rsidR="008576C1">
        <w:rPr>
          <w:rFonts w:ascii="Times New Roman" w:hAnsi="Times New Roman" w:cs="Times New Roman"/>
          <w:sz w:val="28"/>
          <w:szCs w:val="28"/>
        </w:rPr>
        <w:t>ия алгоритмического мышления с</w:t>
      </w:r>
      <w:r w:rsidR="003B149A" w:rsidRPr="003B149A">
        <w:rPr>
          <w:rFonts w:ascii="Times New Roman" w:hAnsi="Times New Roman" w:cs="Times New Roman"/>
          <w:sz w:val="28"/>
          <w:szCs w:val="28"/>
        </w:rPr>
        <w:t>редствами начального програм</w:t>
      </w:r>
      <w:r w:rsidR="008576C1">
        <w:rPr>
          <w:rFonts w:ascii="Times New Roman" w:hAnsi="Times New Roman" w:cs="Times New Roman"/>
          <w:sz w:val="28"/>
          <w:szCs w:val="28"/>
        </w:rPr>
        <w:t>м</w:t>
      </w:r>
      <w:r w:rsidR="003B149A" w:rsidRPr="003B149A">
        <w:rPr>
          <w:rFonts w:ascii="Times New Roman" w:hAnsi="Times New Roman" w:cs="Times New Roman"/>
          <w:sz w:val="28"/>
          <w:szCs w:val="28"/>
        </w:rPr>
        <w:t xml:space="preserve">ирования (мини – роботом </w:t>
      </w:r>
      <w:r w:rsidR="003B149A" w:rsidRPr="003B149A">
        <w:rPr>
          <w:rFonts w:ascii="Times New Roman" w:hAnsi="Times New Roman" w:cs="Times New Roman"/>
          <w:sz w:val="28"/>
          <w:szCs w:val="28"/>
          <w:lang w:val="en-US"/>
        </w:rPr>
        <w:t>Bee</w:t>
      </w:r>
      <w:r w:rsidR="008576C1">
        <w:rPr>
          <w:rFonts w:ascii="Times New Roman" w:hAnsi="Times New Roman" w:cs="Times New Roman"/>
          <w:sz w:val="28"/>
          <w:szCs w:val="28"/>
        </w:rPr>
        <w:t xml:space="preserve">- </w:t>
      </w:r>
      <w:r w:rsidR="003B149A" w:rsidRPr="003B149A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3B149A" w:rsidRPr="003B149A">
        <w:rPr>
          <w:rFonts w:ascii="Times New Roman" w:hAnsi="Times New Roman" w:cs="Times New Roman"/>
          <w:sz w:val="28"/>
          <w:szCs w:val="28"/>
        </w:rPr>
        <w:t xml:space="preserve">«Умная пчела»), развитие любознательности, инициативности и произвольности </w:t>
      </w:r>
      <w:r w:rsidR="008576C1">
        <w:rPr>
          <w:rFonts w:ascii="Times New Roman" w:hAnsi="Times New Roman" w:cs="Times New Roman"/>
          <w:sz w:val="28"/>
          <w:szCs w:val="28"/>
        </w:rPr>
        <w:t>в процессе позна</w:t>
      </w:r>
      <w:r w:rsidR="003B149A" w:rsidRPr="003B149A">
        <w:rPr>
          <w:rFonts w:ascii="Times New Roman" w:hAnsi="Times New Roman" w:cs="Times New Roman"/>
          <w:sz w:val="28"/>
          <w:szCs w:val="28"/>
        </w:rPr>
        <w:t>вательной деятельности детей дошкольного возраста.</w:t>
      </w:r>
    </w:p>
    <w:p w:rsidR="003B149A" w:rsidRPr="008576C1" w:rsidRDefault="003B149A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576C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="008576C1" w:rsidRPr="008576C1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  <w:r w:rsidRPr="008576C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149A" w:rsidRPr="008576C1" w:rsidRDefault="003B149A" w:rsidP="00701884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C1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 использования различными приемами моделирующей деятельности, с помощью схематической и символической наглядности;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 детей навык умения пользоваться терминологией, высказываниями о производимых действиях, изменениях, зависимостях предметов по свойствам, отношениям;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формировать навык пространственных представлений – точка отсчета от себя: слева, справа, вверху, внизу, впереди, сзади;</w:t>
      </w:r>
      <w:proofErr w:type="gramEnd"/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умения ориентироваться на плоскости (ориентировка на листе бум</w:t>
      </w:r>
      <w:r w:rsidR="008576C1">
        <w:rPr>
          <w:rFonts w:ascii="Times New Roman" w:hAnsi="Times New Roman" w:cs="Times New Roman"/>
          <w:sz w:val="28"/>
          <w:szCs w:val="28"/>
        </w:rPr>
        <w:t>аги, т.е. в двухмерном простран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7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ве);</w:t>
      </w:r>
    </w:p>
    <w:p w:rsidR="003B149A" w:rsidRDefault="003B149A" w:rsidP="003B149A">
      <w:pPr>
        <w:pStyle w:val="a3"/>
        <w:numPr>
          <w:ilvl w:val="0"/>
          <w:numId w:val="1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 умения ориентироваться в трехмерном</w:t>
      </w:r>
      <w:r w:rsidR="008576C1">
        <w:rPr>
          <w:rFonts w:ascii="Times New Roman" w:hAnsi="Times New Roman" w:cs="Times New Roman"/>
          <w:sz w:val="28"/>
          <w:szCs w:val="28"/>
        </w:rPr>
        <w:t xml:space="preserve"> простран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8576C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 в движении (основных пространственных направлениях).</w:t>
      </w:r>
    </w:p>
    <w:p w:rsidR="003B149A" w:rsidRPr="008576C1" w:rsidRDefault="003B149A" w:rsidP="003B149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C1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развивать пс</w:t>
      </w:r>
      <w:r w:rsidR="008576C1">
        <w:rPr>
          <w:rFonts w:ascii="Times New Roman" w:hAnsi="Times New Roman" w:cs="Times New Roman"/>
          <w:sz w:val="28"/>
          <w:szCs w:val="28"/>
        </w:rPr>
        <w:t>ихические процессы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луховое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>, и зрительно – пространственное восприятие, внимание, речь, память, воображение, зрительно – моторная координация);</w:t>
      </w:r>
      <w:proofErr w:type="gramEnd"/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мыслительную деятельность, и творческий подход в поиске способов решения;</w:t>
      </w:r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простые и сложные алгоритмы;</w:t>
      </w:r>
    </w:p>
    <w:p w:rsidR="003B149A" w:rsidRDefault="003B149A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способность самостоятельно решать доступные творческие задачи – занимательные, практические, игровые;</w:t>
      </w:r>
    </w:p>
    <w:p w:rsidR="003B149A" w:rsidRDefault="008576C1" w:rsidP="003B149A">
      <w:pPr>
        <w:pStyle w:val="a3"/>
        <w:numPr>
          <w:ilvl w:val="0"/>
          <w:numId w:val="2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обогащать позна</w:t>
      </w:r>
      <w:r w:rsidR="003B149A">
        <w:rPr>
          <w:rFonts w:ascii="Times New Roman" w:hAnsi="Times New Roman" w:cs="Times New Roman"/>
          <w:sz w:val="28"/>
          <w:szCs w:val="28"/>
        </w:rPr>
        <w:t>вательную сферу детей информацией через использование мини – роботов «</w:t>
      </w:r>
      <w:r w:rsidR="003B149A">
        <w:rPr>
          <w:rFonts w:ascii="Times New Roman" w:hAnsi="Times New Roman" w:cs="Times New Roman"/>
          <w:sz w:val="28"/>
          <w:szCs w:val="28"/>
          <w:lang w:val="en-US"/>
        </w:rPr>
        <w:t>Bee</w:t>
      </w:r>
      <w:r>
        <w:rPr>
          <w:rFonts w:ascii="Times New Roman" w:hAnsi="Times New Roman" w:cs="Times New Roman"/>
          <w:sz w:val="28"/>
          <w:szCs w:val="28"/>
        </w:rPr>
        <w:t>-</w:t>
      </w:r>
      <w:r w:rsidR="003B149A">
        <w:rPr>
          <w:rFonts w:ascii="Times New Roman" w:hAnsi="Times New Roman" w:cs="Times New Roman"/>
          <w:sz w:val="28"/>
          <w:szCs w:val="28"/>
          <w:lang w:val="en-US"/>
        </w:rPr>
        <w:t>Bot</w:t>
      </w:r>
      <w:r w:rsidR="003B149A">
        <w:rPr>
          <w:rFonts w:ascii="Times New Roman" w:hAnsi="Times New Roman" w:cs="Times New Roman"/>
          <w:sz w:val="28"/>
          <w:szCs w:val="28"/>
        </w:rPr>
        <w:t>».</w:t>
      </w:r>
    </w:p>
    <w:p w:rsidR="003B149A" w:rsidRPr="008576C1" w:rsidRDefault="003B149A" w:rsidP="003B149A">
      <w:pPr>
        <w:tabs>
          <w:tab w:val="left" w:pos="6480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6C1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B149A" w:rsidRDefault="003B149A" w:rsidP="008576C1">
      <w:pPr>
        <w:pStyle w:val="a3"/>
        <w:numPr>
          <w:ilvl w:val="0"/>
          <w:numId w:val="3"/>
        </w:numPr>
        <w:tabs>
          <w:tab w:val="left" w:pos="648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интерес к процессу познания, желание преодолевать трудности;</w:t>
      </w:r>
    </w:p>
    <w:p w:rsidR="003B149A" w:rsidRDefault="003B149A" w:rsidP="008576C1">
      <w:pPr>
        <w:pStyle w:val="a3"/>
        <w:numPr>
          <w:ilvl w:val="0"/>
          <w:numId w:val="3"/>
        </w:numPr>
        <w:tabs>
          <w:tab w:val="left" w:pos="6480"/>
        </w:tabs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интеллектуальную к</w:t>
      </w:r>
      <w:r w:rsidR="00D61046">
        <w:rPr>
          <w:rFonts w:ascii="Times New Roman" w:hAnsi="Times New Roman" w:cs="Times New Roman"/>
          <w:sz w:val="28"/>
          <w:szCs w:val="28"/>
        </w:rPr>
        <w:t>ультуру личности на основе позна</w:t>
      </w:r>
      <w:r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p w:rsidR="00D61046" w:rsidRPr="00D61046" w:rsidRDefault="00D61046" w:rsidP="00D61046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1046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D61046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программы</w:t>
      </w:r>
      <w:r w:rsidRPr="00D6104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последовательности;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доступности;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наглядности;</w:t>
      </w:r>
    </w:p>
    <w:p w:rsidR="00D61046" w:rsidRP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взаимодействия и сотрудничества;</w:t>
      </w:r>
    </w:p>
    <w:p w:rsidR="00D61046" w:rsidRDefault="00D61046" w:rsidP="00D61046">
      <w:pPr>
        <w:pStyle w:val="a3"/>
        <w:numPr>
          <w:ilvl w:val="0"/>
          <w:numId w:val="8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1046">
        <w:rPr>
          <w:rFonts w:ascii="Times New Roman" w:hAnsi="Times New Roman" w:cs="Times New Roman"/>
          <w:sz w:val="28"/>
          <w:szCs w:val="28"/>
        </w:rPr>
        <w:t>принцип комплексного подхода.</w:t>
      </w:r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b/>
          <w:i/>
          <w:sz w:val="28"/>
          <w:szCs w:val="28"/>
        </w:rPr>
        <w:t>Основные формы и методы</w:t>
      </w:r>
      <w:r w:rsidR="008576C1">
        <w:rPr>
          <w:rFonts w:ascii="Times New Roman" w:hAnsi="Times New Roman" w:cs="Times New Roman"/>
          <w:b/>
          <w:i/>
          <w:sz w:val="28"/>
          <w:szCs w:val="28"/>
        </w:rPr>
        <w:t xml:space="preserve"> реализации программы</w:t>
      </w:r>
      <w:r w:rsidRPr="0088757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88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При организации образовательных событий сочетаются индивидуальные и подгрупповые формы деятельности, рефлексивная деятельность, выделяется время для отдыха. </w:t>
      </w:r>
      <w:proofErr w:type="gramStart"/>
      <w:r w:rsidRPr="0088757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8757A">
        <w:rPr>
          <w:rFonts w:ascii="Times New Roman" w:hAnsi="Times New Roman" w:cs="Times New Roman"/>
          <w:sz w:val="28"/>
          <w:szCs w:val="28"/>
        </w:rPr>
        <w:t xml:space="preserve"> обучающихся повышается познавательная активность, раскрывается их потенциал. Каждое занятие содержит теоретическую часть и практическую работу по закреплению этого материала. </w:t>
      </w:r>
      <w:proofErr w:type="gramStart"/>
      <w:r w:rsidRPr="0088757A">
        <w:rPr>
          <w:rFonts w:ascii="Times New Roman" w:hAnsi="Times New Roman" w:cs="Times New Roman"/>
          <w:sz w:val="28"/>
          <w:szCs w:val="28"/>
        </w:rPr>
        <w:t>Благодаря такому подходу у обучающихся вырабатываются такие качества, как уверенность, чувство ответственности, принятие решений, позитивность, управление временем, мотивация, гибкость, умение решать проблемы, критическое мышление, устойчивость к неудачам, позитивная эмоциональная установка, удовлетворенность работой.</w:t>
      </w:r>
      <w:proofErr w:type="gramEnd"/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b/>
          <w:sz w:val="28"/>
          <w:szCs w:val="28"/>
        </w:rPr>
        <w:t>Этапы работы:</w:t>
      </w:r>
      <w:r w:rsidRPr="008875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1. На начальном этапе реализации проекта дети знакомились с лого-роботом через настольные игры, роль пчелки выполняли фишки. Настольные игры использовались в следующих образовательных областях – «Познавательное развитие», «Речевое развитие», «Физическое развитие». </w:t>
      </w:r>
    </w:p>
    <w:p w:rsidR="008165C3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2. Следующий этап знакомства – дети сами становились пчелками, поля были расчерчены на полу. Таким образом, закреплялись методика и технология использования робота. </w:t>
      </w:r>
    </w:p>
    <w:p w:rsidR="008165C3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57A">
        <w:rPr>
          <w:rFonts w:ascii="Times New Roman" w:hAnsi="Times New Roman" w:cs="Times New Roman"/>
          <w:sz w:val="28"/>
          <w:szCs w:val="28"/>
        </w:rPr>
        <w:t xml:space="preserve">3. На третьем этапе, дети работали с напольным лого роботом по полям, которые были разработаны, в том числе, и с участием родителей. Дети освоили основы программирования. </w:t>
      </w:r>
    </w:p>
    <w:p w:rsidR="0088757A" w:rsidRPr="0088757A" w:rsidRDefault="0088757A" w:rsidP="0088757A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9A" w:rsidRPr="008165C3" w:rsidRDefault="003B149A" w:rsidP="008165C3">
      <w:p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65C3">
        <w:rPr>
          <w:rFonts w:ascii="Times New Roman" w:hAnsi="Times New Roman" w:cs="Times New Roman"/>
          <w:b/>
          <w:i/>
          <w:sz w:val="28"/>
          <w:szCs w:val="28"/>
        </w:rPr>
        <w:t>Ожидаемые результаты: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tabs>
          <w:tab w:val="left" w:pos="6480"/>
        </w:tabs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дети проявляют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инициативу и самостоятельность в среде програм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мирования мини-роботом</w:t>
      </w:r>
      <w:r w:rsid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BEE-BOT, 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</w:t>
      </w:r>
      <w:proofErr w:type="gramStart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исследовательской деятельности;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 способны выбирать участников команды;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обладает установкой положительного отношения к </w:t>
      </w:r>
      <w:proofErr w:type="spellStart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робото</w:t>
      </w:r>
      <w:proofErr w:type="spellEnd"/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-программированию, к разным видам технического труда, другим людям и самому себе, обладает чувством собственного достоинства;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способность 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 обладают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развитым воображением, которое реализуется в разных видах исследовательской деятельности, программировании;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знаком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основными компонентами управления мини-роботом BEE-BOT; понятиями, применяемыми в робототехнике; различает условную и реальную ситуации, умеет подчиняться разным правилам и социальным нормам;</w:t>
      </w:r>
    </w:p>
    <w:p w:rsidR="003B149A" w:rsidRPr="003B149A" w:rsidRDefault="003B149A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</w:t>
      </w:r>
      <w:r w:rsidR="004C024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та крупная и мелкая моторика,  могут </w:t>
      </w:r>
      <w:r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контролировать свои движения и управлять ими при работе с мини-роботом;</w:t>
      </w:r>
    </w:p>
    <w:p w:rsidR="003B149A" w:rsidRDefault="004C0248" w:rsidP="003B149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проявляю</w:t>
      </w:r>
      <w:r w:rsidR="003B149A" w:rsidRP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т интерес к исследовательской и творческо-технической деятельности, задает вопросы взрослым и сверстникам, интересуется причинно - следственными связями, склоне</w:t>
      </w:r>
      <w:r w:rsidR="003B149A">
        <w:rPr>
          <w:rFonts w:ascii="Times New Roman" w:eastAsia="Times New Roman" w:hAnsi="Times New Roman" w:cs="Times New Roman"/>
          <w:color w:val="111111"/>
          <w:sz w:val="28"/>
          <w:szCs w:val="28"/>
        </w:rPr>
        <w:t>н наблюдать, экспериментировать.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Формы подведения итогов реализации программы: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Способы определения эффективности занятий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способностей. Формы отслеживания и фиксации образовательных результатов: аналитическая справка, видеозапись, журнал посещаемости, материал анкетирования, фото, отзыв родителей, статьи в СМИ. Формы предъявления и демонстрации образовательных результатов: смотры, открытые мероприятия, отчет итоговый. Проверка результатов производится в виде наблюдений за деятельностью детей на открытых мероприятиях.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Организационно-пед</w:t>
      </w:r>
      <w:r w:rsidR="008576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агогические условия реализации п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рограммы: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Образовательный процесс осуществляется на основе учебного плана, рабочей программы и регламентируется расписанием занятий. </w:t>
      </w: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качестве нормативно-правовых оснований проектирования данной Программы выступает Федеральный закон Российской Федерации от 29.12.2012 г. №273-ФЗ «Об образовании в Российской Федерации», приказ Министерства образования Российской Федерации от 29.08.2013 г. № 1008 «Об утверждении порядка организации и осуществления образовательной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деятельности по дополнительным общеобразовательным программам», Устав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МБДОУ детского сада «Светлячок» г. Южи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, правила внутреннего распорядка обучающихся МБДОУ детского сада «Светлячок» г. Южи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Положение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 дополнительной общеразвивающей программе. Указанные нормативные основания позволяют образовательному учреждению разрабатывать образовательные программы с учетом интересов и возможностей обучающихся.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Научно-метод</w:t>
      </w:r>
      <w:r w:rsidR="008576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ическое обеспечение реализации п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рограммы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Социально-псих</w:t>
      </w:r>
      <w:r w:rsidR="008576C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ологические условия реализации п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рограммы</w:t>
      </w:r>
      <w:r w:rsidRPr="008165C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обеспечивают: - учет специфики возрастного психофизического развития обучающихся; - вариативность направлений сопровождения участников образовательного процесса (сохранение и укрепление психологического здоровья обучающихся); - формирование ценности здоровья и безопасного образа жизни; дифференциация и индивидуализация обучения; выявление и поддержка одаренных детей; - формирование коммуникативных навыков в среде сверстников.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Материально-технические условия: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Групповая комната, соответствующая санитарным нормам </w:t>
      </w:r>
      <w:proofErr w:type="spell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СанПин</w:t>
      </w:r>
      <w:proofErr w:type="spell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Пространственно-предметная среда (мольберт, коврики).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Технические средства: телевизор, наглядные пособия, акустическая система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(музыкальная колонка), мультфильмы.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Демонстрационные наглядные пособия: плакаты, картины, игрушки, предметы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ближайшего окружения, иллюстрации, дидактические игры на развитие творческого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воображения.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Раздаточный материал: «Лого-робот пчелка </w:t>
      </w:r>
      <w:proofErr w:type="spell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Bee-Bot</w:t>
      </w:r>
      <w:proofErr w:type="spell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», методические коврики,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корзинка, фишки разных цветов, карточки с изображением листа, карточки </w:t>
      </w: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proofErr w:type="gramEnd"/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изображением грибов, маски животных для робота, 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рточки-схемы слова, карточки со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схемами слоговой структуры или карточки с цифрами.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Оборудование для </w:t>
      </w:r>
      <w:proofErr w:type="spell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физминуток</w:t>
      </w:r>
      <w:proofErr w:type="spell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: мячи, обручи.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Кадровые условия.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 должен иметь высшее профессиональное образование или среднее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профессиональное образование в области, соответств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ующей профилю данной программы,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без предъявления требований к стажу работ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ы, либо высшее профессиональное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образование или среднее профессиональн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ое образование и дополнительное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профессиональное образование по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направлению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«Образование и педагогика» без 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предъявления требований к стажу работы.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Обеспечение программы предусматривает наличие следующих </w:t>
      </w: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методических видов продукции: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мультимедийные презентации для занятий; - архив аудио, видео и фотоматериалов; - методические разработки занятий. </w:t>
      </w: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Методы, в основе которых располагается уровень деятельности учащихся: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165C3" w:rsidRP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исследовательский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самостоятельная творческая работа обучающихся; </w:t>
      </w:r>
    </w:p>
    <w:p w:rsidR="008165C3" w:rsidRP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репродуктивный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дети воспроизводят полученные знания и освоенные способы деятельности; </w:t>
      </w:r>
    </w:p>
    <w:p w:rsidR="008165C3" w:rsidRP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объяснительно-иллюстративный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дети воспринимают и усваивают готовую информацию;</w:t>
      </w:r>
    </w:p>
    <w:p w:rsidR="008165C3" w:rsidRDefault="008165C3" w:rsidP="008165C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частично-поисковый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– участие детей в коллективном поиске, решение поставленной задачи совместно с педагогом.</w:t>
      </w:r>
    </w:p>
    <w:p w:rsidR="008165C3" w:rsidRP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165C3" w:rsidRDefault="008165C3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Методы, в основе которых лежит способ организации занятия: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наглядный (показ мультимедийных материалов, иллюстраций, наблюдение, показ (выполнение) педагогом, работа по образцу и др.); </w:t>
      </w:r>
      <w:proofErr w:type="gramEnd"/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(выполнение работ по схемам, таблицам и т.п.); </w:t>
      </w:r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словесный (устное изложение, беседа, рассказ, пояснение и т.д.). Методы, в основе которых лежит форма организации деятельности обучающихся на занятиях: </w:t>
      </w:r>
    </w:p>
    <w:p w:rsidR="008165C3" w:rsidRP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проблемного изложения, </w:t>
      </w: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исследовательский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(для развития самостоятельности мышления, творческого подхода к выполняемой работе, исследовательских умений); 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объяснительно-иллюстративный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(для формирования знаний и образа действий);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>репродуктивный</w:t>
      </w:r>
      <w:proofErr w:type="gramEnd"/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(для формирования умений, навыков и способов деятельности); 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словесный - рассказ, объяснение, беседа, пояснение (для формирования сознания); </w:t>
      </w:r>
    </w:p>
    <w:p w:rsidR="008165C3" w:rsidRDefault="008165C3" w:rsidP="008165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стимулирование</w:t>
      </w:r>
      <w:r w:rsidRPr="008165C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(выставки, смотры, поощрения).</w:t>
      </w:r>
    </w:p>
    <w:p w:rsidR="009C0DBD" w:rsidRDefault="009C0DBD" w:rsidP="008165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22917" w:rsidRPr="00C22917" w:rsidRDefault="00C22917" w:rsidP="009C0DBD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C22917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Учебный план</w:t>
      </w:r>
    </w:p>
    <w:p w:rsidR="003B149A" w:rsidRPr="004963A7" w:rsidRDefault="003B149A" w:rsidP="004963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51176A" w:rsidRDefault="003B149A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710C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График работы 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451E03"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мини – роботами 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Bee</w:t>
      </w:r>
      <w:r w:rsidR="008165C3"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4963A7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Bot</w:t>
      </w:r>
      <w:r w:rsidR="008576C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465FE" w:rsidRPr="004963A7">
        <w:rPr>
          <w:rFonts w:ascii="Times New Roman" w:eastAsia="Times New Roman" w:hAnsi="Times New Roman" w:cs="Times New Roman"/>
          <w:color w:val="111111"/>
          <w:sz w:val="28"/>
          <w:szCs w:val="28"/>
        </w:rPr>
        <w:t>- 2 и 4 неделя каждого месяца по четвергам.</w:t>
      </w:r>
    </w:p>
    <w:p w:rsidR="009C0DBD" w:rsidRDefault="009C0DBD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0D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Объем и срок освоения программы: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C0DBD" w:rsidRDefault="009C0DBD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>Срок освоения программы – 9 месяцев</w:t>
      </w:r>
      <w:r w:rsidR="00C42B1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полное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освоение программы требуется 18 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часов </w:t>
      </w:r>
    </w:p>
    <w:p w:rsidR="009C0DBD" w:rsidRDefault="009C0DBD" w:rsidP="009C0DBD">
      <w:pPr>
        <w:pStyle w:val="a3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C0DBD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Форма обучения:</w:t>
      </w:r>
      <w:r w:rsidRPr="009C0D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очная</w:t>
      </w:r>
    </w:p>
    <w:p w:rsidR="003B149A" w:rsidRPr="0051176A" w:rsidRDefault="000465FE" w:rsidP="0051176A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B149A">
        <w:rPr>
          <w:b/>
          <w:i/>
          <w:color w:val="002060"/>
          <w:sz w:val="48"/>
          <w:szCs w:val="48"/>
        </w:rPr>
        <w:t xml:space="preserve"> </w:t>
      </w:r>
    </w:p>
    <w:tbl>
      <w:tblPr>
        <w:tblStyle w:val="a5"/>
        <w:tblW w:w="9838" w:type="dxa"/>
        <w:jc w:val="right"/>
        <w:tblLook w:val="04A0" w:firstRow="1" w:lastRow="0" w:firstColumn="1" w:lastColumn="0" w:noHBand="0" w:noVBand="1"/>
      </w:tblPr>
      <w:tblGrid>
        <w:gridCol w:w="836"/>
        <w:gridCol w:w="482"/>
        <w:gridCol w:w="4295"/>
        <w:gridCol w:w="2112"/>
        <w:gridCol w:w="2113"/>
      </w:tblGrid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7450F">
              <w:rPr>
                <w:color w:val="002060"/>
                <w:sz w:val="28"/>
                <w:szCs w:val="28"/>
              </w:rPr>
              <w:t>п</w:t>
            </w:r>
            <w:proofErr w:type="gramEnd"/>
            <w:r w:rsidRPr="00B7450F">
              <w:rPr>
                <w:color w:val="002060"/>
                <w:sz w:val="28"/>
                <w:szCs w:val="28"/>
              </w:rPr>
              <w:t>/п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Тема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Месяц</w:t>
            </w:r>
            <w:r w:rsidR="0051176A">
              <w:rPr>
                <w:color w:val="002060"/>
                <w:sz w:val="28"/>
                <w:szCs w:val="28"/>
              </w:rPr>
              <w:t>/неделя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Кол-во часов</w:t>
            </w: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(академический час)</w:t>
            </w:r>
          </w:p>
        </w:tc>
      </w:tr>
      <w:tr w:rsidR="00B7450F" w:rsidRPr="00B7450F" w:rsidTr="00B7450F">
        <w:trPr>
          <w:trHeight w:val="737"/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 Знакомство с роботом </w:t>
            </w:r>
            <w:r w:rsidRPr="00B7450F">
              <w:rPr>
                <w:sz w:val="28"/>
                <w:szCs w:val="28"/>
                <w:lang w:val="en-US"/>
              </w:rPr>
              <w:t>Bee</w:t>
            </w:r>
            <w:r w:rsidR="008576C1">
              <w:rPr>
                <w:sz w:val="28"/>
                <w:szCs w:val="28"/>
              </w:rPr>
              <w:t>-</w:t>
            </w:r>
            <w:r w:rsidRPr="00B7450F">
              <w:rPr>
                <w:sz w:val="28"/>
                <w:szCs w:val="28"/>
                <w:lang w:val="en-US"/>
              </w:rPr>
              <w:t>Bot</w:t>
            </w:r>
            <w:r w:rsidRPr="00B7450F">
              <w:rPr>
                <w:sz w:val="28"/>
                <w:szCs w:val="28"/>
              </w:rPr>
              <w:t>. Игровые действия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Сентябрь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2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«Кот </w:t>
            </w:r>
            <w:proofErr w:type="spellStart"/>
            <w:r w:rsidRPr="00B7450F">
              <w:rPr>
                <w:sz w:val="28"/>
                <w:szCs w:val="28"/>
              </w:rPr>
              <w:t>Матроскин</w:t>
            </w:r>
            <w:proofErr w:type="spellEnd"/>
            <w:r w:rsidRPr="00B7450F">
              <w:rPr>
                <w:sz w:val="28"/>
                <w:szCs w:val="28"/>
              </w:rPr>
              <w:t xml:space="preserve"> считает» 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Ознакомление с основными принципами программирования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Сентябрь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3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«Веселые фигуры»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Ознакомление с основами программирования робота «</w:t>
            </w:r>
            <w:r w:rsidRPr="00B7450F">
              <w:rPr>
                <w:sz w:val="28"/>
                <w:szCs w:val="28"/>
                <w:lang w:val="en-US"/>
              </w:rPr>
              <w:t>Bee</w:t>
            </w:r>
            <w:r w:rsidR="008576C1">
              <w:rPr>
                <w:sz w:val="28"/>
                <w:szCs w:val="28"/>
              </w:rPr>
              <w:t>-</w:t>
            </w:r>
            <w:r w:rsidRPr="00B7450F">
              <w:rPr>
                <w:sz w:val="28"/>
                <w:szCs w:val="28"/>
                <w:lang w:val="en-US"/>
              </w:rPr>
              <w:t>Bot</w:t>
            </w:r>
            <w:r w:rsidRPr="00B7450F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Октябрь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120" w:afterAutospacing="0"/>
              <w:jc w:val="center"/>
              <w:rPr>
                <w:color w:val="002060"/>
                <w:sz w:val="28"/>
                <w:szCs w:val="28"/>
              </w:rPr>
            </w:pPr>
            <w:r>
              <w:rPr>
                <w:color w:val="002060"/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4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«С какого дерева лист?»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Закрепление знаний детей о разнообразии деревьев, умение различать их и находить нужное растение.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Октябрь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5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«Прогулка по зоопарку»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Создать условия для познавательного развития детей, развития логического мышления, коммуникативных навыков и пространственной ориентации.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Ноябрь 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6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«Фотографии»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дошкольного возраста мелкой моторики, развитие умения составлять алгоритмы.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Ноябрь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7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«Овощи и фрукты»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Закрепить знание у детей об овощах и фруктах.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Декабрь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8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«Умка ищет друга»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умения работать по предложенным инструкциям, схемам, а</w:t>
            </w:r>
            <w:r w:rsidR="008576C1">
              <w:rPr>
                <w:sz w:val="28"/>
                <w:szCs w:val="28"/>
              </w:rPr>
              <w:t>л</w:t>
            </w:r>
            <w:r w:rsidRPr="00B7450F">
              <w:rPr>
                <w:sz w:val="28"/>
                <w:szCs w:val="28"/>
              </w:rPr>
              <w:t>горитмам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Декабрь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9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«Найди животных»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умения ориентировки на плоскости и ассоциативного мышления.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Январь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10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«Проверь себя»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Развивать у детей умение ориентироваться на плоскости.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Январь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11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 – строитель»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мелкой моторики, логического мышления, умения работать в группе.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Февраль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1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lastRenderedPageBreak/>
              <w:t>12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 пожарный»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color w:val="002060"/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Развитие у детей умения ориентироваться на плоскости, закрепление знаний правил дорожной безопасности.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Февраль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13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 изучает знаки дорожного движения»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Закрепление знаний детей о дорожных знаках, развивать внимание.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Март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14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«Пчелка-пешеход»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Формирование у детей старшего дошкольного возраста понятия «безопасный путь».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Март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15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«Мореплаватели»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Развивать у детей умение ориентироваться на плоскости.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Апрель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16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«Остров сокровищ»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Развивать у детей умение ориентироваться на плоскости.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Апрель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7450F" w:rsidRPr="00B7450F" w:rsidTr="00B7450F">
        <w:trPr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  <w:r w:rsidRPr="00B7450F">
              <w:rPr>
                <w:color w:val="002060"/>
                <w:sz w:val="28"/>
                <w:szCs w:val="28"/>
              </w:rPr>
              <w:t>17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«Морские обитатели»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Закрепить у детей знания об обитателях морей.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 xml:space="preserve">Май </w:t>
            </w:r>
          </w:p>
          <w:p w:rsidR="00B7450F" w:rsidRPr="00B7450F" w:rsidRDefault="00B7450F" w:rsidP="004C0248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7450F">
              <w:rPr>
                <w:sz w:val="28"/>
                <w:szCs w:val="28"/>
              </w:rPr>
              <w:t>2 неделя</w:t>
            </w:r>
          </w:p>
        </w:tc>
        <w:tc>
          <w:tcPr>
            <w:tcW w:w="1950" w:type="dxa"/>
            <w:tcBorders>
              <w:left w:val="single" w:sz="4" w:space="0" w:color="auto"/>
            </w:tcBorders>
          </w:tcPr>
          <w:p w:rsidR="00B7450F" w:rsidRDefault="00B7450F" w:rsidP="00B7450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B7450F" w:rsidRPr="00B7450F" w:rsidRDefault="00B7450F" w:rsidP="00B7450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7450F" w:rsidRPr="00B7450F" w:rsidTr="0051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  <w:jc w:val="right"/>
        </w:trPr>
        <w:tc>
          <w:tcPr>
            <w:tcW w:w="850" w:type="dxa"/>
          </w:tcPr>
          <w:p w:rsidR="00B7450F" w:rsidRPr="00B7450F" w:rsidRDefault="00B7450F" w:rsidP="004C024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18</w:t>
            </w:r>
          </w:p>
        </w:tc>
        <w:tc>
          <w:tcPr>
            <w:tcW w:w="4912" w:type="dxa"/>
            <w:gridSpan w:val="2"/>
          </w:tcPr>
          <w:p w:rsidR="00B7450F" w:rsidRPr="00B7450F" w:rsidRDefault="00B7450F" w:rsidP="004C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«Собираем цветы»</w:t>
            </w:r>
          </w:p>
          <w:p w:rsidR="00B7450F" w:rsidRPr="00B7450F" w:rsidRDefault="00B7450F" w:rsidP="004C02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Закрепить у детей знания о цветах.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50F" w:rsidRPr="00B7450F" w:rsidRDefault="00B7450F" w:rsidP="004C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7450F" w:rsidRPr="00B7450F" w:rsidRDefault="00B7450F" w:rsidP="004C0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50F"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  <w:tc>
          <w:tcPr>
            <w:tcW w:w="195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450F" w:rsidRDefault="00B745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50F" w:rsidRPr="00B7450F" w:rsidRDefault="00B7450F" w:rsidP="00B745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176A" w:rsidRPr="00B7450F" w:rsidTr="00511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60"/>
          <w:jc w:val="right"/>
        </w:trPr>
        <w:tc>
          <w:tcPr>
            <w:tcW w:w="850" w:type="dxa"/>
          </w:tcPr>
          <w:p w:rsidR="0051176A" w:rsidRPr="00B7450F" w:rsidRDefault="0051176A" w:rsidP="004C0248">
            <w:pPr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  <w:tc>
          <w:tcPr>
            <w:tcW w:w="4912" w:type="dxa"/>
            <w:gridSpan w:val="2"/>
          </w:tcPr>
          <w:p w:rsidR="0051176A" w:rsidRPr="0051176A" w:rsidRDefault="0051176A" w:rsidP="004C02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6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76A" w:rsidRPr="0051176A" w:rsidRDefault="0051176A" w:rsidP="004C02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95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76A" w:rsidRPr="0051176A" w:rsidRDefault="0051176A" w:rsidP="00511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176A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4C0248" w:rsidRPr="00B7450F" w:rsidTr="004963A7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wBefore w:w="1338" w:type="dxa"/>
          <w:trHeight w:val="100"/>
          <w:jc w:val="right"/>
        </w:trPr>
        <w:tc>
          <w:tcPr>
            <w:tcW w:w="8500" w:type="dxa"/>
            <w:gridSpan w:val="3"/>
            <w:tcBorders>
              <w:top w:val="single" w:sz="4" w:space="0" w:color="auto"/>
            </w:tcBorders>
          </w:tcPr>
          <w:p w:rsidR="004C0248" w:rsidRPr="00B7450F" w:rsidRDefault="004C0248" w:rsidP="004C0248">
            <w:pPr>
              <w:pStyle w:val="a4"/>
              <w:spacing w:before="0" w:beforeAutospacing="0" w:after="0" w:afterAutospacing="0"/>
              <w:jc w:val="center"/>
              <w:rPr>
                <w:color w:val="002060"/>
                <w:sz w:val="28"/>
                <w:szCs w:val="28"/>
              </w:rPr>
            </w:pPr>
          </w:p>
        </w:tc>
      </w:tr>
    </w:tbl>
    <w:p w:rsidR="003B149A" w:rsidRPr="006B07A4" w:rsidRDefault="006B07A4" w:rsidP="006B07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Литературные источники</w:t>
      </w:r>
    </w:p>
    <w:p w:rsidR="008E0252" w:rsidRDefault="008E0252" w:rsidP="006B07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E0252" w:rsidRPr="008576C1" w:rsidRDefault="008E0252" w:rsidP="006B07A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 xml:space="preserve">Баранникова Н. А. </w:t>
      </w:r>
      <w:proofErr w:type="gramStart"/>
      <w:r w:rsidRPr="008576C1">
        <w:rPr>
          <w:rFonts w:ascii="Times New Roman" w:eastAsia="Times New Roman" w:hAnsi="Times New Roman" w:cs="Times New Roman"/>
          <w:sz w:val="28"/>
          <w:szCs w:val="28"/>
        </w:rPr>
        <w:t>Программируемый</w:t>
      </w:r>
      <w:proofErr w:type="gramEnd"/>
      <w:r w:rsidRPr="008576C1">
        <w:rPr>
          <w:rFonts w:ascii="Times New Roman" w:eastAsia="Times New Roman" w:hAnsi="Times New Roman" w:cs="Times New Roman"/>
          <w:sz w:val="28"/>
          <w:szCs w:val="28"/>
        </w:rPr>
        <w:t xml:space="preserve"> мини-робот «Умная пчела». Методическое пособие для педагогов дошкольных образовательных организаций Москва, 2014</w:t>
      </w:r>
    </w:p>
    <w:p w:rsidR="008E0252" w:rsidRPr="008576C1" w:rsidRDefault="008E0252" w:rsidP="006B07A4">
      <w:pPr>
        <w:pStyle w:val="a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Звонкин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А.К. 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t>Малыши и математика. Домашний кружок для дошкольников./М.: МЦНМО, МИОО, 2006.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Коджаспирова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Г.М. 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t>Словарь по педагогике./ </w:t>
      </w: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Коджаспирова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Г.М., </w:t>
      </w: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Коджаспиров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А.Ю. 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t>– М.: ИКЦ «</w:t>
      </w:r>
      <w:proofErr w:type="spellStart"/>
      <w:r w:rsidRPr="008576C1">
        <w:rPr>
          <w:rFonts w:ascii="Times New Roman" w:eastAsia="Times New Roman" w:hAnsi="Times New Roman" w:cs="Times New Roman"/>
          <w:sz w:val="28"/>
          <w:szCs w:val="28"/>
        </w:rPr>
        <w:t>МарТ</w:t>
      </w:r>
      <w:proofErr w:type="spellEnd"/>
      <w:r w:rsidRPr="008576C1">
        <w:rPr>
          <w:rFonts w:ascii="Times New Roman" w:eastAsia="Times New Roman" w:hAnsi="Times New Roman" w:cs="Times New Roman"/>
          <w:sz w:val="28"/>
          <w:szCs w:val="28"/>
        </w:rPr>
        <w:t>»., 2005. – 448 с.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>Коростелёва</w:t>
      </w:r>
      <w:proofErr w:type="spellEnd"/>
      <w:r w:rsidRPr="008576C1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Е.А. </w:t>
      </w:r>
      <w:proofErr w:type="spellStart"/>
      <w:r w:rsidRPr="008576C1">
        <w:rPr>
          <w:rFonts w:ascii="Times New Roman" w:eastAsia="Times New Roman" w:hAnsi="Times New Roman" w:cs="Times New Roman"/>
          <w:sz w:val="28"/>
          <w:szCs w:val="28"/>
        </w:rPr>
        <w:t>Логомиры</w:t>
      </w:r>
      <w:proofErr w:type="spellEnd"/>
      <w:r w:rsidRPr="008576C1">
        <w:rPr>
          <w:rFonts w:ascii="Times New Roman" w:eastAsia="Times New Roman" w:hAnsi="Times New Roman" w:cs="Times New Roman"/>
          <w:sz w:val="28"/>
          <w:szCs w:val="28"/>
        </w:rPr>
        <w:t>. Учебно-методическое пособие. Хабаровск МБОУ ЛИТ 2013. – 64 с.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>Методическое письмо МО РФ от 17.05.95 № 61/19-12 «О психолого-педагогических требова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softHyphen/>
        <w:t>ниях к играм и игрушкам в современных условиях».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 xml:space="preserve">Новикова В.П. Математика в детском саду. Сценарии занятий c детьми 5-6 лет. ФГОС </w:t>
      </w:r>
      <w:bookmarkStart w:id="0" w:name="_GoBack"/>
      <w:bookmarkEnd w:id="0"/>
      <w:r w:rsidRPr="008576C1">
        <w:rPr>
          <w:rFonts w:ascii="Times New Roman" w:eastAsia="Times New Roman" w:hAnsi="Times New Roman" w:cs="Times New Roman"/>
          <w:sz w:val="28"/>
          <w:szCs w:val="28"/>
        </w:rPr>
        <w:t>– М.: Мозаика-Синтез,2016, 112 с.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lastRenderedPageBreak/>
        <w:t>Приказ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</w:t>
      </w:r>
      <w:r w:rsidRPr="008576C1">
        <w:rPr>
          <w:rFonts w:ascii="Times New Roman" w:eastAsia="Times New Roman" w:hAnsi="Times New Roman" w:cs="Times New Roman"/>
          <w:sz w:val="28"/>
          <w:szCs w:val="28"/>
        </w:rPr>
        <w:softHyphen/>
        <w:t>зования».</w:t>
      </w:r>
    </w:p>
    <w:p w:rsidR="008E0252" w:rsidRPr="008576C1" w:rsidRDefault="008E0252" w:rsidP="006B07A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6C1">
        <w:rPr>
          <w:rFonts w:ascii="Times New Roman" w:eastAsia="Times New Roman" w:hAnsi="Times New Roman" w:cs="Times New Roman"/>
          <w:sz w:val="28"/>
          <w:szCs w:val="28"/>
        </w:rPr>
        <w:t>Федеральный закон от 29.12.2012 № 273- ФЗ. «Об образовании в Российской Федерации». – М: УЦ Перспектива, 2013. – 224 с.</w:t>
      </w:r>
    </w:p>
    <w:p w:rsidR="008E0252" w:rsidRPr="003B149A" w:rsidRDefault="008E0252" w:rsidP="006B07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49A" w:rsidRPr="003B149A" w:rsidRDefault="003B149A" w:rsidP="006B07A4">
      <w:pPr>
        <w:tabs>
          <w:tab w:val="left" w:pos="64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B149A" w:rsidRPr="003B149A" w:rsidSect="00F906A0">
      <w:pgSz w:w="11906" w:h="16838"/>
      <w:pgMar w:top="1134" w:right="850" w:bottom="1134" w:left="1701" w:header="708" w:footer="708" w:gutter="0"/>
      <w:pgBorders w:display="notFirstPage" w:offsetFrom="page">
        <w:top w:val="triple" w:sz="4" w:space="24" w:color="FFFF00"/>
        <w:left w:val="triple" w:sz="4" w:space="24" w:color="FFFF00"/>
        <w:bottom w:val="triple" w:sz="4" w:space="24" w:color="FFFF00"/>
        <w:right w:val="triple" w:sz="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46D6"/>
    <w:multiLevelType w:val="hybridMultilevel"/>
    <w:tmpl w:val="9D6CA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C4E72"/>
    <w:multiLevelType w:val="hybridMultilevel"/>
    <w:tmpl w:val="3FE239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269FD"/>
    <w:multiLevelType w:val="multilevel"/>
    <w:tmpl w:val="C25A973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>
    <w:nsid w:val="2FCF4EE5"/>
    <w:multiLevelType w:val="hybridMultilevel"/>
    <w:tmpl w:val="E2D001B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667DF2"/>
    <w:multiLevelType w:val="hybridMultilevel"/>
    <w:tmpl w:val="F7B68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23470"/>
    <w:multiLevelType w:val="hybridMultilevel"/>
    <w:tmpl w:val="FB2A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426DD"/>
    <w:multiLevelType w:val="hybridMultilevel"/>
    <w:tmpl w:val="88D61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60B7B"/>
    <w:multiLevelType w:val="hybridMultilevel"/>
    <w:tmpl w:val="647A04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E3435"/>
    <w:multiLevelType w:val="hybridMultilevel"/>
    <w:tmpl w:val="FB3CCE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AD0806"/>
    <w:multiLevelType w:val="hybridMultilevel"/>
    <w:tmpl w:val="EA50C6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1884"/>
    <w:rsid w:val="000465FE"/>
    <w:rsid w:val="003B149A"/>
    <w:rsid w:val="00451E03"/>
    <w:rsid w:val="004963A7"/>
    <w:rsid w:val="004C0248"/>
    <w:rsid w:val="0051176A"/>
    <w:rsid w:val="006B07A4"/>
    <w:rsid w:val="00701884"/>
    <w:rsid w:val="008165C3"/>
    <w:rsid w:val="008576C1"/>
    <w:rsid w:val="008710C3"/>
    <w:rsid w:val="0088757A"/>
    <w:rsid w:val="008E0252"/>
    <w:rsid w:val="009C0DBD"/>
    <w:rsid w:val="009D1AB9"/>
    <w:rsid w:val="00A43693"/>
    <w:rsid w:val="00B7450F"/>
    <w:rsid w:val="00C22917"/>
    <w:rsid w:val="00C42B13"/>
    <w:rsid w:val="00D61046"/>
    <w:rsid w:val="00DB12BB"/>
    <w:rsid w:val="00E04139"/>
    <w:rsid w:val="00E33F14"/>
    <w:rsid w:val="00EA0AE1"/>
    <w:rsid w:val="00F738EA"/>
    <w:rsid w:val="00F906A0"/>
    <w:rsid w:val="00FB136F"/>
    <w:rsid w:val="00FD4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B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B1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4C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0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06A0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E0252"/>
    <w:rPr>
      <w:i/>
      <w:iCs/>
    </w:rPr>
  </w:style>
  <w:style w:type="character" w:styleId="a9">
    <w:name w:val="Hyperlink"/>
    <w:basedOn w:val="a0"/>
    <w:uiPriority w:val="99"/>
    <w:unhideWhenUsed/>
    <w:rsid w:val="00857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_svetlyachok5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9CBF1-48CA-4D8B-985E-99F15EFA3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20</cp:revision>
  <dcterms:created xsi:type="dcterms:W3CDTF">2018-10-17T09:33:00Z</dcterms:created>
  <dcterms:modified xsi:type="dcterms:W3CDTF">2022-09-14T06:57:00Z</dcterms:modified>
</cp:coreProperties>
</file>